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93" w:rsidRPr="00F02693" w:rsidRDefault="00F02693" w:rsidP="00F026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hu-HU"/>
        </w:rPr>
        <w:t>A XVIII. ÉS A XIX. SZÁZAD ELSŐ FELÉNEK MAGYARORSZÁGA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HAZÁNK A HABSBURG BIRODALOMBAN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A nőági trónöröklés törvénye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àMária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Terézia (1740-1780) Poroszország háborút indít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ország egyenletes benépesülése:</w:t>
      </w:r>
    </w:p>
    <w:p w:rsidR="00F02693" w:rsidRPr="00F02693" w:rsidRDefault="00F02693" w:rsidP="00F0269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belső vándorlás a ritkán lakott területekre</w:t>
      </w:r>
    </w:p>
    <w:p w:rsidR="00F02693" w:rsidRPr="00F02693" w:rsidRDefault="00F02693" w:rsidP="00F0269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szervezett betelepítések</w:t>
      </w:r>
    </w:p>
    <w:p w:rsidR="00F02693" w:rsidRPr="00F02693" w:rsidRDefault="00F02693" w:rsidP="00F0269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bevándorlás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Úrbérrendezés.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Vámrendelet --&gt; A mezőgazdaság gyorsan, az ipar alig fejlődik.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FELVILÁGOSULT ÖNKÉNYURALOM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Társadalom: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)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nemesség hármas rétegződése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- főnemesség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- köznemesség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- kisnemesség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b) Kis létszámú polgárság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c) Jobbágyság (a társadalom nagy többsége)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Felvilágosult önkényuralom</w:t>
      </w:r>
    </w:p>
    <w:p w:rsidR="00F02693" w:rsidRPr="00F02693" w:rsidRDefault="00F02693" w:rsidP="00F02693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Rendeletek a felvilágosodás szellemében: úrbéri rendelet, az oktatásügy és az egészségügy fejlesztése.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Állandó birodalmi hadsereg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KALAPOS, DE ALAPOS: II. JÓZSEF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 xml:space="preserve">II. József (1780-1790)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àrendeletekkel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kormányoz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àkirályi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önkényuralom (abszolút királyság)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Rendeletei:</w:t>
      </w:r>
    </w:p>
    <w:p w:rsidR="00F02693" w:rsidRPr="00F02693" w:rsidRDefault="00F02693" w:rsidP="00F02693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türelmi rendelet</w:t>
      </w:r>
    </w:p>
    <w:p w:rsidR="00F02693" w:rsidRPr="00F02693" w:rsidRDefault="00F02693" w:rsidP="00F02693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jobbágyrendelet</w:t>
      </w:r>
    </w:p>
    <w:p w:rsidR="00F02693" w:rsidRPr="00F02693" w:rsidRDefault="00F02693" w:rsidP="00F02693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nyelvrendelet (németesítés)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àmagyar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„nemzeti ébredés”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Két titkos társaság Martinovics Ignác vezetésével: köztársasági mozgalom. 1795: kivégzés a Vérmezőn.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MAGYARORSZÁG A NAPÓLEONI HÁBORÚK KORÁBAN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Napóleon támadása Magyarország ellen a magyarok győri veresége (1809)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Hadiszállítások: óriási gabonakereslet, gazdasági fellendülés és a pénz leértékelése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Magyarországi nemzetiségek (szerbek, horvátok, románok és szlovákok) céljai.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magyar nemzeti ébredés folytatódik:</w:t>
      </w:r>
    </w:p>
    <w:p w:rsidR="00F02693" w:rsidRPr="00F02693" w:rsidRDefault="00F02693" w:rsidP="00F02693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külföldi példák hatása</w:t>
      </w:r>
    </w:p>
    <w:p w:rsidR="00F02693" w:rsidRPr="00F02693" w:rsidRDefault="00F02693" w:rsidP="00F02693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nyelvújító mozgalom</w:t>
      </w:r>
    </w:p>
    <w:p w:rsidR="00F02693" w:rsidRPr="00F02693" w:rsidRDefault="00F02693" w:rsidP="00F02693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kulturális fellendülés (gazdasági tanintézet, Nemzeti Múzeum)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1825: az MTA alapítása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REFORMKOR HAJNALÁN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52 vármegye megyegyűlései,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követválasztásàországgyűlések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(Pozsony)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Kéttáblás országgyűlés (rendi gyűlés)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törvényjavaslat útja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király</w:t>
      </w:r>
      <w:proofErr w:type="gramEnd"/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   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felirat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(felsőtábla ide juttatja a javaslatokat)         leirat (a király ide juttatja vissza a javaslatot, ha nem "tetszik" neki)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                           [alsótábla  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vertAlign w:val="superscript"/>
          <w:lang w:eastAsia="hu-HU"/>
        </w:rPr>
        <w:t>--&gt;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vertAlign w:val="subscript"/>
          <w:lang w:eastAsia="hu-HU"/>
        </w:rPr>
        <w:t>&lt;--   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    felsőtábla]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Széchenyi István (1791-1860)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        Arisztokrata család. Nagycenk.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         Katonatiszt. Külföldi utazások. Rádöbben hazánk elmaradottságára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Hitel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megjelentetése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ßAz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ősiség törvénye miatt a bankok nem adnak hitelt.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ELSŐ REFORMORSZÁGGYŰLÉS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Kolerajárvány lázongások, felkelések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1832-1836-os országgyűlés legfőbb kérdései:</w:t>
      </w:r>
    </w:p>
    <w:p w:rsidR="00F02693" w:rsidRPr="00F02693" w:rsidRDefault="00F02693" w:rsidP="00F02693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Jobbágykérdés (úrbéri terhek rendezése) eredmény a következő országgyűlésen (önkéntes örökváltság)</w:t>
      </w:r>
    </w:p>
    <w:p w:rsidR="00F02693" w:rsidRPr="00F02693" w:rsidRDefault="00F02693" w:rsidP="00F02693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magyar nyelv államnyelvvé (hivatalos nyelvvé) tétele. Teljes megoldás: 1844.</w:t>
      </w:r>
    </w:p>
    <w:p w:rsidR="00F02693" w:rsidRPr="00F02693" w:rsidRDefault="00F02693" w:rsidP="00F02693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„árvízi hajós”: Wesselényi Miklós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Ellenzéki vezetők elleni perek, börtönbüntetések:</w:t>
      </w:r>
    </w:p>
    <w:p w:rsidR="00F02693" w:rsidRPr="00F02693" w:rsidRDefault="00F02693" w:rsidP="00F02693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Wesselényi Miklós</w:t>
      </w:r>
    </w:p>
    <w:p w:rsidR="00F02693" w:rsidRPr="00F02693" w:rsidRDefault="00F02693" w:rsidP="00F02693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Kossuth Lajos</w:t>
      </w:r>
    </w:p>
    <w:p w:rsidR="00F02693" w:rsidRPr="00F02693" w:rsidRDefault="00F02693" w:rsidP="00F02693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Lovassy László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Deák Ferenc fellépése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MÁS ÚTON EGY CÉL FELÉ: SZÉCHENYI ISTVÁN ÉS KOSSUTH LAJOS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Kossuth Lajos (1802-1894)</w:t>
      </w:r>
    </w:p>
    <w:p w:rsidR="00F02693" w:rsidRPr="00F02693" w:rsidRDefault="00F02693" w:rsidP="00F02693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Kiszabadulása.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Pesti Hírlap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a magyar politikai újságírás egyik csúcsa</w:t>
      </w:r>
    </w:p>
    <w:p w:rsidR="00F02693" w:rsidRPr="00F02693" w:rsidRDefault="00F02693" w:rsidP="00F02693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kossuthi „érdekegyesítés” programja: az úrbéri terhek eltörlése + közteherviselés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földesurak állami kártalanítása</w:t>
      </w:r>
    </w:p>
    <w:p w:rsidR="00F02693" w:rsidRPr="00F02693" w:rsidRDefault="00F02693" w:rsidP="00F02693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Hazánk fejlesztése a művelt köznemességre támaszkodva</w:t>
      </w:r>
    </w:p>
    <w:p w:rsidR="00F02693" w:rsidRPr="00F02693" w:rsidRDefault="00F02693" w:rsidP="00F02693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ország iparának fejlesztése</w:t>
      </w:r>
    </w:p>
    <w:p w:rsidR="00F02693" w:rsidRPr="00F02693" w:rsidRDefault="00F02693" w:rsidP="00F02693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védővámok követelése</w:t>
      </w:r>
    </w:p>
    <w:p w:rsidR="00F02693" w:rsidRPr="00F02693" w:rsidRDefault="00F02693" w:rsidP="00F02693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Védegylet-mozgalom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Széchenyi István (1791-1860) – Hazánk fejlesztése az arisztokrácia vezetésével, Bécs támogatásával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MAGYARORSZÁG FEJLŐDÉSE AZ 1840-ES ÉVEKBEN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Széchenyi szervezőmunkája hazánk fejlesztéséért:</w:t>
      </w:r>
    </w:p>
    <w:p w:rsidR="00F02693" w:rsidRPr="00F02693" w:rsidRDefault="00F02693" w:rsidP="00F02693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MTA; Pesti Kaszinó; lótenyésztés, lóverseny; gőzhajójáratok (Duna, Balaton); Lánchíd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Reformkori műveltség</w:t>
      </w:r>
    </w:p>
    <w:p w:rsidR="00F02693" w:rsidRPr="00F02693" w:rsidRDefault="00F02693" w:rsidP="00F02693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Színtársulatok. Nemzeti Színház</w:t>
      </w:r>
    </w:p>
    <w:p w:rsidR="00F02693" w:rsidRPr="00F02693" w:rsidRDefault="00F02693" w:rsidP="00F02693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népies hang megjelenése az irodalomban (Petőfi, Arany)</w:t>
      </w:r>
    </w:p>
    <w:p w:rsidR="00F02693" w:rsidRPr="00F02693" w:rsidRDefault="00F02693" w:rsidP="00F02693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Zene: Liszt Ferenc, Erkel Ferenc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Pártok a reformkorban: Konzervatív Párt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ßàEllenzéki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Párt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Fiatal demokraták (Petőfi, Jókai, Vasvári, Táncsics)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ÖSSZEFOGLALÁS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XVIII. század a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felvilágosult önkényuralom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korszaka Magyarországon. A Habsburg Birodalom részeként fennálló Magyarország legjelentősebb uralkodói ekkor Mária Terézia és II. József voltak. A rendi gyűlést ritkán vagy egyáltalán nem hívták össze.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Rendeletekkel kormányoztak, de a felvilágosodás eszméit követve.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Javítottak a jobbágyok helyzetén, fejlesztették az egészség- és oktatásügyet. A XVIII. században részben a parasztok önálló költözései, részben pedig a bécsi udvar által szervezett betelepítések eredményeképp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újra benépesültek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Magyarországon azok a területek, amelyek a török időkben elnéptelenedtek. Az ország ekkor vált fele arányban nemzetiségek lakta országgá.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        A Habsburg-királyok vámpolitikája kétarcú volt: a mezőgazdaságnak kedvezett, az iparnak kevésbé. Az uralkodók – főleg II. József- eszménye az egységes német nyelvű birodalom megteremtése volt, s ez éppen ellentétben állt a korban jellemző nemzeti törekvésekkel. A felvilágosodás és a francia forradalom hatása hazánkban a Martinovics-féle köztársasági mozgalomban is megmutatkozott. A titkos szervezkedést súlyos megtorlás követte.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 törvényhozásban (a rendi országgyűléseken) a XIX. század első harmadáról erősödött meg a polgári átalakulásért küzdő ellenzéki politikusok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tábora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.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Széchenyi</w:t>
      </w:r>
      <w:proofErr w:type="spellEnd"/>
      <w:proofErr w:type="gramEnd"/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 István, Wesselényi Miklós, Deák Ferenc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az országgyűléseken,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Kossuth Lajos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előbb a sajtóban, majd az országgyűlésen indított harcot a reformok életében. A bécsi udvar sem megfélemlítéssel (börtönbüntetések), sem a megyegyűlések nemeseinek megvesztegetésével, leitatásával nem tudott tartósan úrra lenné a reformmozgalmon.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Széchenyi az arisztokrácia és a bécsi udvar támogatására alapozott. Ő a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tőkés mezőgazdaság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és a terményszállítás fejlesztésével kívánta gyorsítani a polgári átalakulást.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Hitel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című munkájában összegezte politikai programját. Kossuth elsősorban a középnemességre támaszkodott. Az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ipar fejlesztésében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látta a nemzet fejlődésének legfőbb biztosítékát. Nevéhez fűződik az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érdekegyesítés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programja. A kor uralkodó eszméinek megfelelően a hazánkban élő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nemzetiségek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is egyre több jogot követeltek.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 reformellenzéket összefogó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Ellenzéki Párt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1847-es programjában összegezte a polgári-nemzeti célkitűzéseket. A Fiatal Magyarország köre képviselte a legerélyesebben a polgári átalakulás programját.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FELADATOK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Mikor uralkodott Mária Terézia és II. József?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Melyek voltak a legfontosabb rendeleteik?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 volt az ország újranépesedésének három módja?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Miért akadályozta a magyar ipar fejlődését a vámrendelet?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Melyek voltak a hasonlóságok és melyek különbségek a Martinovics-mozgalom két társaságának programjában?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hatással voltak a napóleoni háborúk hazánk gazdaságára?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Hogyan működött a reformkori országgyűlés?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Mi a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Hitel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alapvető gondolatmenete?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Melyek Széchenyi gyakorlati szervezőmunkájának legfőbb eredményei?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módon valósult meg az örökváltság a reformkorban? Miért nem volt elégséges ez a megoldás?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Melyen eredmény született a magyar nyelv hivatalossá tétele ügyében?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 az érdekegyesítés? Kinek a nevéhez köthető ez a gondolat?</w:t>
      </w:r>
    </w:p>
    <w:p w:rsidR="00F02693" w:rsidRPr="00F02693" w:rsidRDefault="00F02693" w:rsidP="00F02693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 a különbség a feudális kor mezőgazdasága és a tőkés mezőgazdaság között? Mi a különbség a manufaktúraipar és a tőkés ipar között?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IDŐSZALAG: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1711-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1740: III: Károly uralkodása (ezt a részt keresd az I. mellékletben!)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1740-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1780: Mária Terézia uralkodása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1780-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1790: II. József uralkodása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1790-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1792: II. Lipót uralkodása 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1795: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köztársasági mozgalom vezetőinek kivégzése a Vérmezőn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1825: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Széchenyi felajánlása a Magyar Tudományos Akadémia megalapítására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1830: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Széchenyi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Hitel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című munkájának megjelenése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1830-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1848: A reformkor Magyarországon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1832-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1836: Az első reformországgyűlés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1838: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nagy pesti árvíz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lastRenderedPageBreak/>
        <w:t>1839-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1840: Országgyűlés Pozsonyban. Az önkéntes örökváltság elfogadása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1844: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magyar nyelv a hivatalos államnyelv Magyarországon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FOGALOMTÁR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Zsellér: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jobbágytelekkel vagy annak csak egy kicsiny töredékével rendelkező jobbágy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Jobbágyrendelet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jobbágy fia tanulhatott, és szabadon választhatott mesterséget. Földesura engedélye nélkül házasodhatott.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Általános földadó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nemesi adómentesség megszüntetése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Türelmi rendelet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protestánsok is viselhettek állami hivatalokat és szabadon gyakorolhatták vallásukat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Nyelvrendelet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a német nyelv hivatalossá tétele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Kettős vámrendelet: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)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Habsburg Birodalmon belül a kereskedők alacsony vám fejében szállíthatták ki- és be áruikat.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b) a birodalmon kívül eső országok kereskedőit magas vám sújtotta, ha áruikat be akarták hozni, vagy ki akarták vinni.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Egészségügy-rendelet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képezzenek az egyetemen orvosokat, minden településen legyen egy bába, aki ingyen látja el a népet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Tanügyi rendelet vagy Ratio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Educationes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minden gyermeknek kötelező iskolába járni 6 és 12 év között.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Alsótábla: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52 vármegye 2-2 küldötte, a káptalanok és a szabad királyi városok képviselői között tartott országgyűlés.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Felsőtábla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születés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jogán a főnemesség minden tagja, főpapság és a nádor között tartott országgyűlés.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Szerzetesrendelet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(II. József) beszüntette a nem hasznos munkát végző szerzetesrendeket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Örökváltság: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úrbéri terhek a földesúrtól egy összegben történő megváltása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Cenzúra: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könyvek, újságok, filmek stb. tartalmát politikai, vallási és egyéb szempontokból előzetesen ellenőrző hivatal.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Közteherviselés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közterhek (elsősorban az adók) viselésének általános, mindenkire kiterjedő kötelezettsége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Párt: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meghatározott eszmék, értékek és érdekek alapján a társadalom bizonyos csoportjainak képviseletét ellátó szervezet. Célja a hatalom megszerzése.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lastRenderedPageBreak/>
        <w:t>Úrbérrendezés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földesúr és a jobbágy közötti viszony országos érvényű, állami szabályozása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Önkényuralom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jogot, a törvényességet semmibe vevő, zsarnoki uralom, abszolutizmus.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Abszolutizmus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uralkodó korlátlan hatalma, önkényuralom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NÉVLEXIKON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Mária Terézia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Habsburg Birodalom és Magyarország uralkodója 1740-80-ig.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II.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József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Mária Terézia fia, 1780-90-ig a Habsburg Birodalom és Magyarország uralkodója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Martinovics Ignác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titkos köztársasági mozgalom vezetője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Széchenyi István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MTA alapítója, gőzhajózás, lóversenyzés, mecénás, Lánchíd. Művei: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Hitel, Világ, Stádium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Wesselényi Miklós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„árvízi hajós”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àaz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1838-as pesti árvíz hajósa, aki segítette az embereket menekíteni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Kossuth Lajos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Pesti Hírlap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szerkesztője, kormányzó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Deák Ferenc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„haza bölcse”, országgyűlési szónok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Petőfi Sándor és Arany János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írók</w:t>
      </w:r>
      <w:proofErr w:type="gramEnd"/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Liszt Ferenc és Erkel Ferenc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zeneszerzők</w:t>
      </w:r>
      <w:proofErr w:type="gramEnd"/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Petőfi Sándor, Jókai Mór és Vasvári Pál</w:t>
      </w: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</w:t>
      </w:r>
      <w:r w:rsidRPr="00F02693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Fiatal Magyarország </w:t>
      </w: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kör vezetői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HAZÁNK A HABSBURG BIRODALOMBAN A RÁKÓCZI-SZBADSÁGHARC UTÁN</w:t>
      </w:r>
    </w:p>
    <w:p w:rsidR="00F02693" w:rsidRPr="00F02693" w:rsidRDefault="00F02693" w:rsidP="00F02693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III. Károly uralkodása 1711-1740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1., A hatalom: a hadügy, a külügy és a pénzügy a király kezébe összpontosul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2., Magyarország hivatali irányítása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)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király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BÉCSből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irányítja az országot, az ugyancsak Bécsben működő MAGYAR KANCELLÁRIA vezetésével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b) a magyar Kancellária utasításait Magyarországon –Pozsonyban, később Budán működő- a HELYTARTÓTANÁCS hatatja végre. Az igazságszolgáltatáson és a pénzügyeken kívül a hatalom a teljes belső igazgatásra kiterjed.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c) A magyar országgyűlés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Felsőtábla                                                                                  Alsótábla</w:t>
      </w:r>
      <w:proofErr w:type="gramEnd"/>
    </w:p>
    <w:p w:rsidR="00F02693" w:rsidRPr="00F02693" w:rsidRDefault="00F02693" w:rsidP="00F02693">
      <w:pPr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születés jogán a főnemesség                       - 52 vármegye 2-2 küldötte     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minden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tagja                                               - káptalanok(alsó papság)</w:t>
      </w:r>
    </w:p>
    <w:p w:rsidR="00F02693" w:rsidRPr="00F02693" w:rsidRDefault="00F02693" w:rsidP="00F02693">
      <w:pPr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főpapaság                                                   - szabad királyi városok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képv</w:t>
      </w:r>
      <w:proofErr w:type="spell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.     </w:t>
      </w:r>
    </w:p>
    <w:p w:rsidR="00F02693" w:rsidRPr="00F02693" w:rsidRDefault="00F02693" w:rsidP="00F02693">
      <w:pPr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nádor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  Megyegyűlés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Résztvevői a középnemesek, akik a megyék hivatali életét irányítják. Ők szavazzák meg a küldötteket az alsótáblába.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magyar országgyűlés jogai</w:t>
      </w:r>
    </w:p>
    <w:p w:rsidR="00F02693" w:rsidRPr="00F02693" w:rsidRDefault="00F02693" w:rsidP="00F02693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Törvényhozásban</w:t>
      </w:r>
    </w:p>
    <w:p w:rsidR="00F02693" w:rsidRPr="00F02693" w:rsidRDefault="00F02693" w:rsidP="00F02693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adók és újoncok megszavazása</w:t>
      </w:r>
    </w:p>
    <w:p w:rsidR="00F02693" w:rsidRPr="00F02693" w:rsidRDefault="00F02693" w:rsidP="00F02693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Királyválasztó jog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5., 1713. Pragmatica </w:t>
      </w:r>
      <w:proofErr w:type="spell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Sanctio</w:t>
      </w:r>
      <w:proofErr w:type="spellEnd"/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) kimondja a Habsburg-ház örökösödési jogát  a magyar trónra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b) ezt a jogot a női ágra is kiterjeszti (Mária Terézia, 1740-1780)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F02693" w:rsidRPr="00F02693" w:rsidRDefault="00F02693" w:rsidP="00F02693">
      <w:pPr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MÁRIA TERÉZIA ÉS II. JÓZSEF RENDELETEI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02693" w:rsidRPr="00F02693" w:rsidTr="00F02693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693" w:rsidRPr="00F02693" w:rsidRDefault="00F02693" w:rsidP="00F026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MÁRIA TERÉZIA 1740-1780</w:t>
            </w:r>
          </w:p>
          <w:p w:rsidR="00F02693" w:rsidRPr="00F02693" w:rsidRDefault="00F02693" w:rsidP="00F0269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>Urbárium</w:t>
            </w:r>
          </w:p>
          <w:p w:rsidR="00F02693" w:rsidRPr="00F02693" w:rsidRDefault="00F02693" w:rsidP="00F0269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Tanügyi rendelet vagy Ratio </w:t>
            </w:r>
            <w:proofErr w:type="spellStart"/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>Educationes</w:t>
            </w:r>
            <w:proofErr w:type="spellEnd"/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 (ráció edukáció)</w:t>
            </w:r>
          </w:p>
          <w:p w:rsidR="00F02693" w:rsidRPr="00F02693" w:rsidRDefault="00F02693" w:rsidP="00F0269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>Egészségügy-rendelet</w:t>
            </w:r>
          </w:p>
          <w:p w:rsidR="00F02693" w:rsidRPr="00F02693" w:rsidRDefault="00F02693" w:rsidP="00F0269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>Vámrendelet</w:t>
            </w:r>
          </w:p>
          <w:p w:rsidR="00F02693" w:rsidRPr="00F02693" w:rsidRDefault="00F02693" w:rsidP="00F026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proofErr w:type="spellStart"/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lastRenderedPageBreak/>
              <w:t>II.József</w:t>
            </w:r>
            <w:proofErr w:type="spellEnd"/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 1780-1790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türelmi rendelet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jobbágyrendelet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általános földadó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nyelvrendelet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Magyarországot 10 kerületre osztotta, amelyek élén a királyi biztosok álltak *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Magyarországon első ízben népszámlálást rendelt el*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Lehetővé tette a nem nemesek hivatalviselését *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Szerzetesrendelet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Elrendelte a földek felmérését, hogy előkészítse a nemesek megadóztatását</w:t>
            </w:r>
          </w:p>
          <w:p w:rsidR="00F02693" w:rsidRPr="00F02693" w:rsidRDefault="00F02693" w:rsidP="00F026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>II. JÓZSEF HALÁLOS ÁGYÁN A TÜRELMI- ÉS A JOBBÁGYRENDELET KIVÉTELÉVEL MINDEN RENDELETÉT VISSZAVONTA*</w:t>
            </w:r>
          </w:p>
          <w:p w:rsidR="00F02693" w:rsidRPr="00F02693" w:rsidRDefault="00F02693" w:rsidP="00F026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 </w:t>
            </w:r>
          </w:p>
          <w:p w:rsidR="00F02693" w:rsidRPr="00F02693" w:rsidRDefault="00F02693" w:rsidP="00F026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>ÉRDEKESSÉG: II. JÓZSEF TÖBB, MINT 6000 RENDELETET ADOTT KI</w:t>
            </w:r>
          </w:p>
          <w:p w:rsidR="00F02693" w:rsidRPr="00F02693" w:rsidRDefault="00F02693" w:rsidP="00F026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hu-HU"/>
              </w:rPr>
              <w:t>* ezeknek a rendeleteknek nincs neve</w:t>
            </w:r>
          </w:p>
          <w:p w:rsidR="00F02693" w:rsidRPr="00F02693" w:rsidRDefault="00F02693" w:rsidP="00F026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 </w:t>
            </w:r>
          </w:p>
          <w:p w:rsidR="00F02693" w:rsidRPr="00F02693" w:rsidRDefault="00F02693" w:rsidP="00F0269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F0269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 </w:t>
            </w:r>
          </w:p>
        </w:tc>
      </w:tr>
    </w:tbl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lastRenderedPageBreak/>
        <w:t>HARMADIK MELLÉKLET</w:t>
      </w:r>
    </w:p>
    <w:p w:rsidR="00F02693" w:rsidRPr="00F02693" w:rsidRDefault="00F02693" w:rsidP="00F02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REFORMKOR NAGY ALAKJAI (ÍRÓK, KÖLTŐK, TÖRTÉNELEMI SZEMÉLYEK)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Petőfi Sándor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Arany János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Széchenyi Ferenc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Kossuth Lajos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Lovassy László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Deák Ferenc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Wesselényi Miklós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Liszt Ferenc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Erkel Ferenc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Jókai Mór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Vasvári Pál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Kölcsey Ferenc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Vörösmarty Mihály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Kisfaludy Károly</w:t>
      </w:r>
    </w:p>
    <w:p w:rsidR="00F02693" w:rsidRPr="00F02693" w:rsidRDefault="00F02693" w:rsidP="00F02693">
      <w:pPr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02693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Széchényi Ferenc</w:t>
      </w:r>
    </w:p>
    <w:p w:rsidR="00FB041B" w:rsidRDefault="00FB041B">
      <w:bookmarkStart w:id="0" w:name="_GoBack"/>
      <w:bookmarkEnd w:id="0"/>
    </w:p>
    <w:sectPr w:rsidR="00FB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F0"/>
    <w:multiLevelType w:val="multilevel"/>
    <w:tmpl w:val="43B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82FD1"/>
    <w:multiLevelType w:val="multilevel"/>
    <w:tmpl w:val="328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0B8F"/>
    <w:multiLevelType w:val="multilevel"/>
    <w:tmpl w:val="2F76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A18C7"/>
    <w:multiLevelType w:val="multilevel"/>
    <w:tmpl w:val="917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E2D71"/>
    <w:multiLevelType w:val="multilevel"/>
    <w:tmpl w:val="1D94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65FED"/>
    <w:multiLevelType w:val="multilevel"/>
    <w:tmpl w:val="B3D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24E1"/>
    <w:multiLevelType w:val="multilevel"/>
    <w:tmpl w:val="28F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E17CC"/>
    <w:multiLevelType w:val="multilevel"/>
    <w:tmpl w:val="373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F466F"/>
    <w:multiLevelType w:val="multilevel"/>
    <w:tmpl w:val="9A54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95A52"/>
    <w:multiLevelType w:val="multilevel"/>
    <w:tmpl w:val="7B8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57529"/>
    <w:multiLevelType w:val="multilevel"/>
    <w:tmpl w:val="138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84504"/>
    <w:multiLevelType w:val="multilevel"/>
    <w:tmpl w:val="E76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4163F"/>
    <w:multiLevelType w:val="multilevel"/>
    <w:tmpl w:val="490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07F69"/>
    <w:multiLevelType w:val="multilevel"/>
    <w:tmpl w:val="4C9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91615"/>
    <w:multiLevelType w:val="multilevel"/>
    <w:tmpl w:val="908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A0958"/>
    <w:multiLevelType w:val="multilevel"/>
    <w:tmpl w:val="709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BF041D"/>
    <w:multiLevelType w:val="multilevel"/>
    <w:tmpl w:val="0FDA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9606A"/>
    <w:multiLevelType w:val="multilevel"/>
    <w:tmpl w:val="104A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E2919"/>
    <w:multiLevelType w:val="multilevel"/>
    <w:tmpl w:val="E1E0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16"/>
  </w:num>
  <w:num w:numId="12">
    <w:abstractNumId w:val="18"/>
  </w:num>
  <w:num w:numId="13">
    <w:abstractNumId w:val="17"/>
  </w:num>
  <w:num w:numId="14">
    <w:abstractNumId w:val="14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93"/>
    <w:rsid w:val="00F02693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FA2E-7C9C-4941-9C63-379032D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2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6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02693"/>
    <w:rPr>
      <w:b/>
      <w:bCs/>
    </w:rPr>
  </w:style>
  <w:style w:type="character" w:customStyle="1" w:styleId="apple-style-span">
    <w:name w:val="apple-style-span"/>
    <w:basedOn w:val="Bekezdsalapbettpusa"/>
    <w:rsid w:val="00F02693"/>
  </w:style>
  <w:style w:type="character" w:styleId="Kiemels">
    <w:name w:val="Emphasis"/>
    <w:basedOn w:val="Bekezdsalapbettpusa"/>
    <w:uiPriority w:val="20"/>
    <w:qFormat/>
    <w:rsid w:val="00F02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1542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2016-08-29T11:35:00Z</dcterms:created>
  <dcterms:modified xsi:type="dcterms:W3CDTF">2016-08-29T11:36:00Z</dcterms:modified>
</cp:coreProperties>
</file>